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-66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-2024-013176-71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Тимура </w:t>
      </w:r>
      <w:r>
        <w:rPr>
          <w:rFonts w:ascii="Times New Roman" w:eastAsia="Times New Roman" w:hAnsi="Times New Roman" w:cs="Times New Roman"/>
          <w:sz w:val="25"/>
          <w:szCs w:val="25"/>
        </w:rPr>
        <w:t>Ильдусовича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9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г. Сургут, </w:t>
      </w:r>
      <w:r>
        <w:rPr>
          <w:rStyle w:val="cat-UserDefinedgrp-40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8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0502240701451624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15.07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</w:t>
      </w:r>
      <w:r>
        <w:rPr>
          <w:rFonts w:ascii="Times New Roman" w:eastAsia="Times New Roman" w:hAnsi="Times New Roman" w:cs="Times New Roman"/>
          <w:sz w:val="25"/>
          <w:szCs w:val="25"/>
        </w:rPr>
        <w:t>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Вильданов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18810502240701451624 от 01.07.2024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вступившего в законную силу 15.07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</w:t>
      </w:r>
      <w:r>
        <w:rPr>
          <w:rFonts w:ascii="Times New Roman" w:eastAsia="Times New Roman" w:hAnsi="Times New Roman" w:cs="Times New Roman"/>
          <w:sz w:val="25"/>
          <w:szCs w:val="25"/>
        </w:rPr>
        <w:t>№ 86 ХМ № 619110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10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уплачен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Тимура </w:t>
      </w:r>
      <w:r>
        <w:rPr>
          <w:rFonts w:ascii="Times New Roman" w:eastAsia="Times New Roman" w:hAnsi="Times New Roman" w:cs="Times New Roman"/>
          <w:sz w:val="25"/>
          <w:szCs w:val="25"/>
        </w:rPr>
        <w:t>Ильдусовича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нистративного штрафа разме</w:t>
      </w:r>
      <w:r>
        <w:rPr>
          <w:rFonts w:ascii="Times New Roman" w:eastAsia="Times New Roman" w:hAnsi="Times New Roman" w:cs="Times New Roman"/>
          <w:sz w:val="25"/>
          <w:szCs w:val="25"/>
        </w:rPr>
        <w:t>ре 1600 (одной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 шестьсот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0412365400695031792420186.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66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21">
    <w:name w:val="cat-UserDefined grp-4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